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46410" w14:textId="77777777" w:rsidR="00935B09" w:rsidRDefault="004B00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bidi="fr-FR"/>
        </w:rPr>
        <w:t>LES RESSOURCES APRÈS ÉVALUATION DE LA FRAGILITÉ</w:t>
      </w:r>
    </w:p>
    <w:p w14:paraId="3FCF71B6" w14:textId="77777777" w:rsidR="00935B09" w:rsidRDefault="004B0091">
      <w:proofErr w:type="gramStart"/>
      <w:r>
        <w:rPr>
          <w:b/>
          <w:bCs/>
        </w:rPr>
        <w:t>DAC</w:t>
      </w:r>
      <w:r>
        <w:rPr>
          <w:b/>
          <w:bCs/>
        </w:rPr>
        <w:t xml:space="preserve"> ,dispositif</w:t>
      </w:r>
      <w:proofErr w:type="gramEnd"/>
      <w:r>
        <w:rPr>
          <w:b/>
          <w:bCs/>
        </w:rPr>
        <w:t xml:space="preserve"> d’appui à la coordination</w:t>
      </w:r>
      <w:r>
        <w:t>, si la situation est jugée complexe par le professionnel de santé.</w:t>
      </w:r>
    </w:p>
    <w:p w14:paraId="144A19ED" w14:textId="77777777" w:rsidR="00935B09" w:rsidRDefault="004B00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shd w:val="clear" w:color="FFFFFF" w:themeColor="background1" w:fill="FFFFFF" w:themeFill="background1"/>
        <w:jc w:val="center"/>
      </w:pPr>
      <w:r>
        <w:rPr>
          <w:lang w:bidi="fr-FR"/>
        </w:rPr>
        <w:t>Site de présentation</w:t>
      </w:r>
      <w:r>
        <w:rPr>
          <w:lang w:bidi="fr-FR"/>
        </w:rPr>
        <w:tab/>
      </w:r>
      <w:hyperlink r:id="rId7" w:tooltip="https://www.dac.alsace" w:history="1">
        <w:r>
          <w:rPr>
            <w:rStyle w:val="Lienhypertexte"/>
            <w:lang w:bidi="fr-FR"/>
          </w:rPr>
          <w:t>https://www.dac.alsace</w:t>
        </w:r>
      </w:hyperlink>
    </w:p>
    <w:p w14:paraId="79D16585" w14:textId="77777777" w:rsidR="00935B09" w:rsidRDefault="004B00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shd w:val="clear" w:color="FFFFFF" w:themeColor="background1" w:fill="FFFFFF" w:themeFill="background1"/>
        <w:jc w:val="center"/>
      </w:pPr>
      <w:r>
        <w:rPr>
          <w:lang w:bidi="fr-FR"/>
        </w:rPr>
        <w:t xml:space="preserve">Formulaire de demande d’intervention :  </w:t>
      </w:r>
      <w:hyperlink r:id="rId8" w:tooltip="https://www.dac.alsace/espace-professionnel/demande-dintervention/" w:history="1">
        <w:r>
          <w:rPr>
            <w:rStyle w:val="Lienhypertexte"/>
            <w:lang w:bidi="fr-FR"/>
          </w:rPr>
          <w:t>https://www.dac.alsace/espace-professionnel/demande-dintervention/</w:t>
        </w:r>
      </w:hyperlink>
      <w:r>
        <w:rPr>
          <w:lang w:bidi="fr-FR"/>
        </w:rPr>
        <w:t xml:space="preserve"> </w:t>
      </w:r>
    </w:p>
    <w:p w14:paraId="7130AA02" w14:textId="77777777" w:rsidR="00935B09" w:rsidRDefault="004B00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shd w:val="clear" w:color="FFFFFF" w:themeColor="background1" w:fill="FFFFFF" w:themeFill="background1"/>
        <w:jc w:val="center"/>
        <w:rPr>
          <w:lang w:bidi="fr-FR"/>
        </w:rPr>
      </w:pPr>
      <w:r>
        <w:rPr>
          <w:lang w:bidi="fr-FR"/>
        </w:rPr>
        <w:t>Tel. 0 367 300 367</w:t>
      </w:r>
    </w:p>
    <w:p w14:paraId="72F6F0F4" w14:textId="77777777" w:rsidR="00935B09" w:rsidRDefault="004B009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shd w:val="clear" w:color="FFFFFF" w:themeColor="background1" w:fill="FFFFFF" w:themeFill="background1"/>
        <w:jc w:val="center"/>
      </w:pPr>
      <w:r>
        <w:rPr>
          <w:lang w:bidi="fr-FR"/>
        </w:rPr>
        <w:t xml:space="preserve">Annuaire des ressources gériatriques : </w:t>
      </w:r>
      <w:hyperlink r:id="rId9" w:tooltip="https://www.dac.alsace/hadssiadgeriatriehdj/" w:history="1">
        <w:r>
          <w:rPr>
            <w:rStyle w:val="Lienhypertexte"/>
            <w:lang w:bidi="fr-FR"/>
          </w:rPr>
          <w:t>https://www.dac.alsace/hadssiadgeriatriehdj/</w:t>
        </w:r>
      </w:hyperlink>
      <w:r>
        <w:rPr>
          <w:lang w:bidi="fr-FR"/>
        </w:rPr>
        <w:t xml:space="preserve"> </w:t>
      </w:r>
    </w:p>
    <w:p w14:paraId="0686C5F1" w14:textId="77777777" w:rsidR="00935B09" w:rsidRDefault="004B0091">
      <w:r>
        <w:rPr>
          <w:b/>
          <w:bCs/>
        </w:rPr>
        <w:t>EMG</w:t>
      </w:r>
      <w:r>
        <w:rPr>
          <w:b/>
          <w:bCs/>
        </w:rPr>
        <w:t xml:space="preserve"> Equipe mobile de gériatrie</w:t>
      </w:r>
      <w:r>
        <w:t xml:space="preserve"> (GHRMSA)</w:t>
      </w:r>
    </w:p>
    <w:p w14:paraId="7B64676B" w14:textId="77777777" w:rsidR="00935B09" w:rsidRDefault="004B0091">
      <w:pPr>
        <w:pStyle w:val="Paragraphedeliste"/>
        <w:numPr>
          <w:ilvl w:val="0"/>
          <w:numId w:val="1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spacing w:before="155" w:after="0"/>
      </w:pPr>
      <w:proofErr w:type="gramStart"/>
      <w:r>
        <w:rPr>
          <w:rFonts w:ascii="Arial" w:eastAsia="Arial" w:hAnsi="Arial" w:cs="Arial"/>
          <w:color w:val="4C4C4C"/>
        </w:rPr>
        <w:t>intervient</w:t>
      </w:r>
      <w:proofErr w:type="gramEnd"/>
      <w:r>
        <w:rPr>
          <w:rFonts w:ascii="Arial" w:eastAsia="Arial" w:hAnsi="Arial" w:cs="Arial"/>
          <w:color w:val="4C4C4C"/>
        </w:rPr>
        <w:t xml:space="preserve"> au domicile du patient, au sein des EHPAD à leur demande ou à la demande du médecin traitant, afin de conseiller les personnels des établissements médico-sociaux et les intervenants à domicile dans la gestion des situations de crise.</w:t>
      </w:r>
    </w:p>
    <w:p w14:paraId="55E06EE7" w14:textId="77777777" w:rsidR="00935B09" w:rsidRDefault="004B0091">
      <w:pPr>
        <w:pStyle w:val="Paragraphedeliste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spacing w:after="0"/>
      </w:pPr>
      <w:hyperlink r:id="rId10" w:tooltip="https://www.ghrmsa.fr/fonctionnel/annuaire-des-services/detail-des-services-483.html?tx_stratishospital_services%5Bservice%5D=32&amp;tx_stratishospital_services%5Baction%5D=show&amp;tx_stratishospital_services%5Bcontroller%5D=Service&amp;cHash=6f143f39e76d866817c6c5343e8d" w:history="1">
        <w:r>
          <w:rPr>
            <w:rStyle w:val="Lienhypertexte"/>
            <w:rFonts w:ascii="Arial" w:eastAsia="Arial" w:hAnsi="Arial" w:cs="Arial"/>
            <w:b/>
            <w:color w:val="2F5AAE"/>
            <w:sz w:val="24"/>
            <w:u w:val="none"/>
          </w:rPr>
          <w:t>EMG de Mulhouse</w:t>
        </w:r>
      </w:hyperlink>
      <w:r>
        <w:br/>
      </w:r>
      <w:r>
        <w:rPr>
          <w:rFonts w:ascii="Arial" w:eastAsia="Arial" w:hAnsi="Arial" w:cs="Arial"/>
          <w:color w:val="2F5AAE"/>
          <w:sz w:val="24"/>
        </w:rPr>
        <w:t xml:space="preserve">Pôle de Gérontologie Clinique – 5, rue du Dr Léon </w:t>
      </w:r>
      <w:proofErr w:type="spellStart"/>
      <w:r>
        <w:rPr>
          <w:rFonts w:ascii="Arial" w:eastAsia="Arial" w:hAnsi="Arial" w:cs="Arial"/>
          <w:color w:val="2F5AAE"/>
          <w:sz w:val="24"/>
        </w:rPr>
        <w:t>Mangeney</w:t>
      </w:r>
      <w:proofErr w:type="spellEnd"/>
      <w:r>
        <w:rPr>
          <w:rFonts w:ascii="Arial" w:eastAsia="Arial" w:hAnsi="Arial" w:cs="Arial"/>
          <w:color w:val="2F5AAE"/>
          <w:sz w:val="24"/>
        </w:rPr>
        <w:t xml:space="preserve"> – 68100 MULHOUSE Tél : 03 89 64 68 69 Fax secrétariat du pôle : 03 89 64 61 79</w:t>
      </w:r>
      <w:r>
        <w:rPr>
          <w:rFonts w:ascii="Arial" w:eastAsia="Arial" w:hAnsi="Arial" w:cs="Arial"/>
          <w:color w:val="2F5AAE"/>
          <w:sz w:val="24"/>
        </w:rPr>
        <w:br/>
        <w:t>Courriel :  </w:t>
      </w:r>
      <w:hyperlink r:id="rId11" w:tooltip="mailto:umg@ghrmsa.fr" w:history="1">
        <w:r>
          <w:rPr>
            <w:rStyle w:val="Lienhypertexte"/>
            <w:rFonts w:ascii="Arial" w:eastAsia="Arial" w:hAnsi="Arial" w:cs="Arial"/>
            <w:color w:val="2F5AAE"/>
            <w:sz w:val="24"/>
            <w:u w:val="none"/>
          </w:rPr>
          <w:t>umg@ghrmsa.fr</w:t>
        </w:r>
      </w:hyperlink>
    </w:p>
    <w:p w14:paraId="1E0B77A6" w14:textId="77777777" w:rsidR="00935B09" w:rsidRDefault="004B0091">
      <w:r>
        <w:t>HDJ : hôpital de jour</w:t>
      </w:r>
      <w:r>
        <w:t xml:space="preserve"> gériatrique </w:t>
      </w:r>
    </w:p>
    <w:p w14:paraId="38F9EC14" w14:textId="77777777" w:rsidR="00935B09" w:rsidRDefault="004B0091">
      <w:pPr>
        <w:pStyle w:val="Paragraphedeliste"/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spacing w:after="0"/>
      </w:pPr>
      <w:hyperlink r:id="rId12" w:tooltip="https://www.ghrmsa.fr/fonctionnel/annuaire-des-services/detail-des-services-483.html?tx_stratishospital_services%5Bservice%5D=34&amp;tx_stratishospital_services%5Baction%5D=show&amp;tx_stratishospital_services%5Bcontroller%5D=Service&amp;cHash=9a6c138b2be16ca5a0ecb449ebc8" w:history="1">
        <w:r>
          <w:rPr>
            <w:rStyle w:val="Lienhypertexte"/>
            <w:rFonts w:ascii="Arial" w:eastAsia="Arial" w:hAnsi="Arial" w:cs="Arial"/>
            <w:b/>
            <w:color w:val="2F5AAE"/>
            <w:sz w:val="24"/>
            <w:u w:val="none"/>
          </w:rPr>
          <w:t>Hôpital de jour gériatrique du Centre Hospitalier de Cernay</w:t>
        </w:r>
      </w:hyperlink>
      <w:r>
        <w:br/>
      </w:r>
      <w:r>
        <w:rPr>
          <w:rFonts w:ascii="Arial" w:eastAsia="Arial" w:hAnsi="Arial" w:cs="Arial"/>
          <w:color w:val="2F5AAE"/>
          <w:sz w:val="24"/>
        </w:rPr>
        <w:t>7, rue Georges Risler – BP 154 – 68704 Cernay Cedex Tél : 03 89 38 54 08   Fax : 03 89 38 54 37  </w:t>
      </w:r>
      <w:r>
        <w:rPr>
          <w:rFonts w:ascii="Arial" w:eastAsia="Arial" w:hAnsi="Arial" w:cs="Arial"/>
          <w:color w:val="2F5AAE"/>
          <w:sz w:val="24"/>
        </w:rPr>
        <w:br/>
      </w:r>
      <w:proofErr w:type="gramStart"/>
      <w:r>
        <w:rPr>
          <w:rFonts w:ascii="Arial" w:eastAsia="Arial" w:hAnsi="Arial" w:cs="Arial"/>
          <w:color w:val="2F5AAE"/>
          <w:sz w:val="24"/>
        </w:rPr>
        <w:t>Courriel:</w:t>
      </w:r>
      <w:proofErr w:type="gramEnd"/>
      <w:r>
        <w:rPr>
          <w:rFonts w:ascii="Arial" w:eastAsia="Arial" w:hAnsi="Arial" w:cs="Arial"/>
          <w:color w:val="2F5AAE"/>
          <w:sz w:val="24"/>
        </w:rPr>
        <w:t xml:space="preserve"> hopjour@ch-cernay.fr</w:t>
      </w:r>
    </w:p>
    <w:p w14:paraId="66E28DC2" w14:textId="77777777" w:rsidR="00935B09" w:rsidRDefault="004B0091">
      <w:pPr>
        <w:pStyle w:val="Paragraphedeliste"/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spacing w:after="0"/>
      </w:pPr>
      <w:r>
        <w:rPr>
          <w:rFonts w:ascii="Arial" w:eastAsia="Arial" w:hAnsi="Arial" w:cs="Arial"/>
          <w:color w:val="2F5AAE"/>
          <w:sz w:val="24"/>
        </w:rPr>
        <w:t xml:space="preserve">Hôpital de Jour de </w:t>
      </w:r>
      <w:proofErr w:type="spellStart"/>
      <w:r>
        <w:rPr>
          <w:rFonts w:ascii="Arial" w:eastAsia="Arial" w:hAnsi="Arial" w:cs="Arial"/>
          <w:color w:val="2F5AAE"/>
          <w:sz w:val="24"/>
        </w:rPr>
        <w:t>Géronto-Psychiatrie</w:t>
      </w:r>
      <w:proofErr w:type="spellEnd"/>
      <w:r>
        <w:rPr>
          <w:rFonts w:ascii="Arial" w:eastAsia="Arial" w:hAnsi="Arial" w:cs="Arial"/>
          <w:color w:val="2F5AAE"/>
          <w:sz w:val="24"/>
        </w:rPr>
        <w:t xml:space="preserve"> « Le Rempart » de Rouffach</w:t>
      </w:r>
      <w:r>
        <w:rPr>
          <w:rFonts w:ascii="Arial" w:eastAsia="Arial" w:hAnsi="Arial" w:cs="Arial"/>
          <w:color w:val="2F5AAE"/>
          <w:sz w:val="24"/>
        </w:rPr>
        <w:br/>
        <w:t xml:space="preserve">2, rue du Maréchal – 68250 ROUFFACH.  Tél : 03 89 78 74 </w:t>
      </w:r>
      <w:proofErr w:type="gramStart"/>
      <w:r>
        <w:rPr>
          <w:rFonts w:ascii="Arial" w:eastAsia="Arial" w:hAnsi="Arial" w:cs="Arial"/>
          <w:color w:val="2F5AAE"/>
          <w:sz w:val="24"/>
        </w:rPr>
        <w:t>79  Fax</w:t>
      </w:r>
      <w:proofErr w:type="gramEnd"/>
      <w:r>
        <w:rPr>
          <w:rFonts w:ascii="Arial" w:eastAsia="Arial" w:hAnsi="Arial" w:cs="Arial"/>
          <w:color w:val="2F5AAE"/>
          <w:sz w:val="24"/>
        </w:rPr>
        <w:t xml:space="preserve"> : 03 89 78 74 86   </w:t>
      </w:r>
      <w:r>
        <w:rPr>
          <w:rFonts w:ascii="Arial" w:eastAsia="Arial" w:hAnsi="Arial" w:cs="Arial"/>
          <w:color w:val="2F5AAE"/>
          <w:sz w:val="24"/>
        </w:rPr>
        <w:br/>
        <w:t>Courriel : secret.hopjour.s4@ch-rouffach.fr</w:t>
      </w:r>
    </w:p>
    <w:p w14:paraId="1C654B28" w14:textId="77777777" w:rsidR="00935B09" w:rsidRDefault="004B0091">
      <w:pPr>
        <w:pStyle w:val="Paragraphedeliste"/>
        <w:numPr>
          <w:ilvl w:val="0"/>
          <w:numId w:val="3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spacing w:after="0"/>
      </w:pPr>
      <w:hyperlink r:id="rId13" w:tooltip="https://www.ch-pfastatt.fr/index.php/les-activites/pole-de-geriaterie/12-hopital-de-jour-de-geriaterie" w:history="1">
        <w:r>
          <w:rPr>
            <w:rStyle w:val="Lienhypertexte"/>
            <w:rFonts w:ascii="Arial" w:eastAsia="Arial" w:hAnsi="Arial" w:cs="Arial"/>
            <w:b/>
            <w:color w:val="2F5AAE"/>
            <w:sz w:val="24"/>
            <w:u w:val="none"/>
          </w:rPr>
          <w:t>Hôpital de jour gériatrique du Centre Hospitalier de Pfastatt</w:t>
        </w:r>
      </w:hyperlink>
      <w:r>
        <w:rPr>
          <w:rFonts w:ascii="Arial" w:eastAsia="Arial" w:hAnsi="Arial" w:cs="Arial"/>
          <w:color w:val="2F5AAE"/>
          <w:sz w:val="24"/>
        </w:rPr>
        <w:t xml:space="preserve">1, rue Henri </w:t>
      </w:r>
      <w:proofErr w:type="spellStart"/>
      <w:r>
        <w:rPr>
          <w:rFonts w:ascii="Arial" w:eastAsia="Arial" w:hAnsi="Arial" w:cs="Arial"/>
          <w:color w:val="2F5AAE"/>
          <w:sz w:val="24"/>
        </w:rPr>
        <w:t>Haeffely</w:t>
      </w:r>
      <w:proofErr w:type="spellEnd"/>
      <w:r>
        <w:rPr>
          <w:rFonts w:ascii="Arial" w:eastAsia="Arial" w:hAnsi="Arial" w:cs="Arial"/>
          <w:color w:val="2F5AAE"/>
          <w:sz w:val="24"/>
        </w:rPr>
        <w:t xml:space="preserve"> – 68120 PFASTATT   Tél : 03 89 52 80 23   Fax : 03 89 57 88 </w:t>
      </w:r>
      <w:proofErr w:type="gramStart"/>
      <w:r>
        <w:rPr>
          <w:rFonts w:ascii="Arial" w:eastAsia="Arial" w:hAnsi="Arial" w:cs="Arial"/>
          <w:color w:val="2F5AAE"/>
          <w:sz w:val="24"/>
        </w:rPr>
        <w:t>63  Courriel</w:t>
      </w:r>
      <w:proofErr w:type="gramEnd"/>
      <w:r>
        <w:rPr>
          <w:rFonts w:ascii="Arial" w:eastAsia="Arial" w:hAnsi="Arial" w:cs="Arial"/>
          <w:color w:val="2F5AAE"/>
          <w:sz w:val="24"/>
        </w:rPr>
        <w:t xml:space="preserve"> : service.hdj@ch-pfastatt.fr </w:t>
      </w:r>
    </w:p>
    <w:p w14:paraId="750104C9" w14:textId="77777777" w:rsidR="00935B09" w:rsidRDefault="00935B09"/>
    <w:p w14:paraId="43218942" w14:textId="77777777" w:rsidR="00935B09" w:rsidRDefault="004B0091">
      <w:pPr>
        <w:rPr>
          <w:b/>
          <w:bCs/>
        </w:rPr>
      </w:pPr>
      <w:r>
        <w:rPr>
          <w:b/>
          <w:bCs/>
        </w:rPr>
        <w:t xml:space="preserve">ATG  Appui Territorial Gériatrique </w:t>
      </w:r>
      <w:hyperlink r:id="rId14" w:anchor=":~:text=Appui Territorial Gériatrique (ATG) du,une aide à l'orientation." w:tooltip="https://www.ghrmsa.fr/fonctionnel/actualites-109/appui-territorial-geriatrique-vous-soutenir-dans-la-prise-en-charge-des-patients-de-plus-de-75-ans-1597.html?cHash=db196043f757d6d20050913c33a14a32#:~:text=Appui Territorial Gériatrique (ATG) du,une aide à l'ori" w:history="1">
        <w:r>
          <w:rPr>
            <w:rStyle w:val="Lienhypertexte"/>
            <w:b/>
            <w:bCs/>
          </w:rPr>
          <w:t>lien</w:t>
        </w:r>
      </w:hyperlink>
    </w:p>
    <w:p w14:paraId="789B74BA" w14:textId="77777777" w:rsidR="00935B09" w:rsidRDefault="004B0091">
      <w:pPr>
        <w:rPr>
          <w:rFonts w:ascii="Arial" w:eastAsia="Arial" w:hAnsi="Arial" w:cs="Arial"/>
          <w:color w:val="A10A5E"/>
        </w:rPr>
      </w:pPr>
      <w:r>
        <w:rPr>
          <w:rFonts w:ascii="Arial" w:eastAsia="Arial" w:hAnsi="Arial" w:cs="Arial"/>
          <w:color w:val="A10A5E"/>
        </w:rPr>
        <w:t>But : vous soutenir dans la prise en charge des patients de plus de 75 ans</w:t>
      </w:r>
    </w:p>
    <w:p w14:paraId="7ED9F5E8" w14:textId="77777777" w:rsidR="00935B09" w:rsidRDefault="004B0091">
      <w:pPr>
        <w:rPr>
          <w:rFonts w:ascii="Arial" w:eastAsia="Arial" w:hAnsi="Arial" w:cs="Arial"/>
          <w:color w:val="A10A5E"/>
          <w:lang w:bidi="fr-FR"/>
        </w:rPr>
      </w:pPr>
      <w:r>
        <w:rPr>
          <w:rFonts w:ascii="Arial" w:eastAsia="Arial" w:hAnsi="Arial" w:cs="Arial"/>
          <w:color w:val="A10A5E"/>
          <w:lang w:bidi="fr-FR"/>
        </w:rPr>
        <w:t xml:space="preserve">Tel 0389350727 </w:t>
      </w:r>
      <w:r>
        <w:rPr>
          <w:rFonts w:ascii="Arial" w:eastAsia="Arial" w:hAnsi="Arial" w:cs="Arial"/>
          <w:color w:val="A10A5E"/>
          <w:lang w:bidi="fr-FR"/>
        </w:rPr>
        <w:tab/>
        <w:t xml:space="preserve">Contact : </w:t>
      </w:r>
      <w:hyperlink r:id="rId15" w:tooltip="http://atg@ghrmsa.fr" w:history="1">
        <w:r>
          <w:rPr>
            <w:rStyle w:val="Lienhypertexte"/>
            <w:rFonts w:ascii="Arial" w:eastAsia="Arial" w:hAnsi="Arial" w:cs="Arial"/>
            <w:lang w:bidi="fr-FR"/>
          </w:rPr>
          <w:t>atg@ghrmsa.fr</w:t>
        </w:r>
      </w:hyperlink>
    </w:p>
    <w:p w14:paraId="0ABBCCAE" w14:textId="77777777" w:rsidR="00935B09" w:rsidRDefault="00935B09"/>
    <w:p w14:paraId="61A7EB60" w14:textId="77777777" w:rsidR="00935B09" w:rsidRDefault="00935B09"/>
    <w:sectPr w:rsidR="00935B09">
      <w:headerReference w:type="default" r:id="rId16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8838C" w14:textId="77777777" w:rsidR="00935B09" w:rsidRDefault="004B0091">
      <w:pPr>
        <w:spacing w:after="0" w:line="240" w:lineRule="auto"/>
      </w:pPr>
      <w:r>
        <w:separator/>
      </w:r>
    </w:p>
  </w:endnote>
  <w:endnote w:type="continuationSeparator" w:id="0">
    <w:p w14:paraId="25FC6384" w14:textId="77777777" w:rsidR="00935B09" w:rsidRDefault="004B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97460" w14:textId="77777777" w:rsidR="00935B09" w:rsidRDefault="004B0091">
      <w:pPr>
        <w:spacing w:after="0" w:line="240" w:lineRule="auto"/>
      </w:pPr>
      <w:r>
        <w:separator/>
      </w:r>
    </w:p>
  </w:footnote>
  <w:footnote w:type="continuationSeparator" w:id="0">
    <w:p w14:paraId="157ADE45" w14:textId="77777777" w:rsidR="00935B09" w:rsidRDefault="004B0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E1C37" w14:textId="77777777" w:rsidR="00935B09" w:rsidRDefault="004B0091">
    <w:pPr>
      <w:pStyle w:val="En-tte"/>
    </w:pPr>
    <w:r>
      <w:rPr>
        <w:noProof/>
      </w:rPr>
      <mc:AlternateContent>
        <mc:Choice Requires="wpg">
          <w:drawing>
            <wp:inline distT="0" distB="0" distL="0" distR="0" wp14:anchorId="16D056BC" wp14:editId="519C1501">
              <wp:extent cx="987765" cy="493883"/>
              <wp:effectExtent l="0" t="0" r="0" b="0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9881401" name="Image 2" descr="Une image contenant texte, Police, Graphique, graphisme&#10;&#10;Le contenu généré par l’IA peut être incorrect.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87764" cy="4938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7.78pt;height:38.89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F6DA2"/>
    <w:multiLevelType w:val="multilevel"/>
    <w:tmpl w:val="3C6C6DA8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344ADAA5"/>
    <w:multiLevelType w:val="multilevel"/>
    <w:tmpl w:val="126E830C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0AAED11"/>
    <w:multiLevelType w:val="multilevel"/>
    <w:tmpl w:val="9478436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1694958020">
    <w:abstractNumId w:val="2"/>
  </w:num>
  <w:num w:numId="2" w16cid:durableId="2049799087">
    <w:abstractNumId w:val="0"/>
  </w:num>
  <w:num w:numId="3" w16cid:durableId="1546063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B09"/>
    <w:rsid w:val="004B0091"/>
    <w:rsid w:val="00935B09"/>
    <w:rsid w:val="00FA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B620"/>
  <w15:docId w15:val="{6BFD57CF-BA52-4106-9FEC-3FC8896D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c.alsace/espace-professionnel/demande-dintervention/" TargetMode="External"/><Relationship Id="rId13" Type="http://schemas.openxmlformats.org/officeDocument/2006/relationships/hyperlink" Target="https://www.ch-pfastatt.fr/index.php/les-activites/pole-de-geriaterie/12-hopital-de-jour-de-geriateri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ac.alsace" TargetMode="External"/><Relationship Id="rId12" Type="http://schemas.openxmlformats.org/officeDocument/2006/relationships/hyperlink" Target="https://www.ghrmsa.fr/fonctionnel/annuaire-des-services/detail-des-services-483.html?tx_stratishospital_services%5Bservice%5D=34&amp;tx_stratishospital_services%5Baction%5D=show&amp;tx_stratishospital_services%5Bcontroller%5D=Service&amp;cHash=9a6c138b2be16ca5a0ecb449ebc88f7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g@ghrmsa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tg@ghrmsa.fr" TargetMode="External"/><Relationship Id="rId10" Type="http://schemas.openxmlformats.org/officeDocument/2006/relationships/hyperlink" Target="https://www.ghrmsa.fr/fonctionnel/annuaire-des-services/detail-des-services-483.html?tx_stratishospital_services%5Bservice%5D=32&amp;tx_stratishospital_services%5Baction%5D=show&amp;tx_stratishospital_services%5Bcontroller%5D=Service&amp;cHash=6f143f39e76d866817c6c5343e8dd4d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c.alsace/hadssiadgeriatriehdj/" TargetMode="External"/><Relationship Id="rId14" Type="http://schemas.openxmlformats.org/officeDocument/2006/relationships/hyperlink" Target="https://www.ghrmsa.fr/fonctionnel/actualites-109/appui-territorial-geriatrique-vous-soutenir-dans-la-prise-en-charge-des-patients-de-plus-de-75-ans-1597.html?cHash=db196043f757d6d20050913c33a14a3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Coordination CPTS Thur Doller</dc:creator>
  <cp:lastModifiedBy>Coordination CPTS Thur Doller</cp:lastModifiedBy>
  <cp:revision>2</cp:revision>
  <dcterms:created xsi:type="dcterms:W3CDTF">2026-01-19T12:16:00Z</dcterms:created>
  <dcterms:modified xsi:type="dcterms:W3CDTF">2026-01-19T12:16:00Z</dcterms:modified>
</cp:coreProperties>
</file>